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18"/>
        </w:rPr>
      </w:pPr>
    </w:p>
    <w:p w14:paraId="02000000">
      <w:pPr>
        <w:widowControl w:val="1"/>
        <w:ind/>
        <w:jc w:val="center"/>
        <w:rPr>
          <w:sz w:val="18"/>
        </w:rPr>
      </w:pPr>
    </w:p>
    <w:p w14:paraId="03000000">
      <w:pPr>
        <w:widowControl w:val="1"/>
        <w:ind/>
        <w:jc w:val="center"/>
        <w:rPr>
          <w:b w:val="1"/>
        </w:rPr>
      </w:pPr>
      <w:r>
        <w:rPr>
          <w:b w:val="1"/>
        </w:rPr>
        <w:t>Государственное</w:t>
      </w:r>
      <w:r>
        <w:rPr>
          <w:b w:val="1"/>
        </w:rPr>
        <w:t xml:space="preserve">  бюджетное   учреждение</w:t>
      </w:r>
      <w:r>
        <w:rPr>
          <w:b w:val="1"/>
        </w:rPr>
        <w:t xml:space="preserve"> здравоохранения «Центральная районная больница Апшеронского района</w:t>
      </w:r>
      <w:r>
        <w:rPr>
          <w:b w:val="1"/>
        </w:rPr>
        <w:t>»</w:t>
      </w:r>
    </w:p>
    <w:p w14:paraId="04000000">
      <w:pPr>
        <w:widowControl w:val="1"/>
        <w:ind/>
        <w:jc w:val="center"/>
        <w:rPr>
          <w:b w:val="1"/>
        </w:rPr>
      </w:pPr>
      <w:r>
        <w:rPr>
          <w:b w:val="1"/>
        </w:rPr>
        <w:t>министерства здраво</w:t>
      </w:r>
      <w:r>
        <w:rPr>
          <w:b w:val="1"/>
        </w:rPr>
        <w:t>охранения Краснодарского края</w:t>
      </w:r>
      <w:r>
        <w:rPr>
          <w:b w:val="1"/>
        </w:rPr>
        <w:t xml:space="preserve"> </w:t>
      </w:r>
    </w:p>
    <w:p w14:paraId="05000000">
      <w:pPr>
        <w:rPr>
          <w:b w:val="1"/>
        </w:rPr>
      </w:pPr>
      <w:r>
        <w:rPr>
          <w:b w:val="1"/>
        </w:rPr>
        <w:t xml:space="preserve">                                                                                   </w:t>
      </w:r>
      <w:r>
        <w:rPr>
          <w:b w:val="1"/>
        </w:rPr>
        <w:t xml:space="preserve">вакансии на </w:t>
      </w:r>
      <w:r>
        <w:rPr>
          <w:b w:val="1"/>
        </w:rPr>
        <w:t>01</w:t>
      </w:r>
      <w:r>
        <w:rPr>
          <w:b w:val="1"/>
        </w:rPr>
        <w:t>.04</w:t>
      </w:r>
      <w:r>
        <w:rPr>
          <w:b w:val="1"/>
        </w:rPr>
        <w:t>.</w:t>
      </w:r>
      <w:r>
        <w:rPr>
          <w:b w:val="1"/>
        </w:rPr>
        <w:t>2026</w:t>
      </w:r>
      <w:r>
        <w:rPr>
          <w:b w:val="1"/>
        </w:rPr>
        <w:t>г</w:t>
      </w:r>
    </w:p>
    <w:p w14:paraId="06000000"/>
    <w:p w14:paraId="07000000">
      <w:pPr>
        <w:widowControl w:val="1"/>
        <w:ind/>
        <w:jc w:val="center"/>
      </w:pPr>
    </w:p>
    <w:tbl>
      <w:tblPr>
        <w:tblStyle w:val="Style_1"/>
        <w:tblW w:type="auto" w:w="0"/>
        <w:tblInd w:type="dxa" w:w="-14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4"/>
        <w:gridCol w:w="1986"/>
        <w:gridCol w:w="567"/>
        <w:gridCol w:w="2841"/>
        <w:gridCol w:w="3112"/>
        <w:gridCol w:w="5812"/>
        <w:gridCol w:w="1417"/>
      </w:tblGrid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№№</w:t>
            </w:r>
          </w:p>
          <w:p w14:paraId="09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вакантной должности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Предполагаемое место работы  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rPr>
                <w:sz w:val="18"/>
              </w:rPr>
            </w:pPr>
            <w:r>
              <w:rPr>
                <w:sz w:val="18"/>
              </w:rPr>
              <w:t xml:space="preserve">Среднемесячная заработная плата </w:t>
            </w:r>
          </w:p>
          <w:p w14:paraId="0E000000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ind w:firstLine="22" w:left="-108"/>
              <w:rPr>
                <w:sz w:val="18"/>
              </w:rPr>
            </w:pPr>
            <w:r>
              <w:rPr>
                <w:sz w:val="18"/>
              </w:rPr>
              <w:t>Меры социальной поддержки:</w:t>
            </w:r>
          </w:p>
          <w:p w14:paraId="10000000">
            <w:pPr>
              <w:widowControl w:val="1"/>
              <w:ind w:firstLine="22" w:left="-108"/>
              <w:rPr>
                <w:sz w:val="18"/>
              </w:rPr>
            </w:pPr>
            <w:r>
              <w:rPr>
                <w:sz w:val="18"/>
              </w:rPr>
              <w:t>предоставление жилья</w:t>
            </w:r>
            <w:r>
              <w:rPr>
                <w:sz w:val="18"/>
              </w:rPr>
              <w:t>(квартира</w:t>
            </w:r>
            <w:r>
              <w:rPr>
                <w:sz w:val="18"/>
              </w:rPr>
              <w:t xml:space="preserve"> ,общежитие и др.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>;</w:t>
            </w:r>
          </w:p>
          <w:p w14:paraId="11000000">
            <w:pPr>
              <w:rPr>
                <w:sz w:val="18"/>
              </w:rPr>
            </w:pPr>
            <w:r>
              <w:rPr>
                <w:sz w:val="18"/>
              </w:rPr>
              <w:t>-компенсация расходов за арендуемое жилье, коммунальные услуги ;</w:t>
            </w:r>
          </w:p>
          <w:p w14:paraId="12000000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выделение земельных участков под индивидуальное жилищное строительство(Закон  Краснодарского края от 23 июля 2015 года № 3232-КЗ)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ind w:firstLine="22" w:left="-108"/>
              <w:rPr>
                <w:sz w:val="18"/>
              </w:rPr>
            </w:pPr>
            <w:r>
              <w:rPr>
                <w:sz w:val="18"/>
              </w:rPr>
              <w:t>Примечание- отдельно указать  возможность участия в программе «Земский доктор»</w:t>
            </w:r>
            <w:r>
              <w:rPr>
                <w:sz w:val="18"/>
              </w:rPr>
              <w:t>/»Земский фельдшер»</w:t>
            </w:r>
            <w:r>
              <w:rPr>
                <w:sz w:val="18"/>
              </w:rPr>
              <w:t xml:space="preserve"> (да,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нет)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Врач-терапевт участковый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поликлиника</w:t>
            </w:r>
            <w:r>
              <w:rPr>
                <w:sz w:val="18"/>
              </w:rPr>
              <w:t xml:space="preserve"> Г</w:t>
            </w:r>
            <w:r>
              <w:rPr>
                <w:sz w:val="18"/>
              </w:rPr>
              <w:t xml:space="preserve">БУЗ «ЦРБ Апшеронского района» </w:t>
            </w:r>
            <w:r>
              <w:rPr>
                <w:sz w:val="18"/>
              </w:rPr>
              <w:t>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sz w:val="18"/>
              </w:rPr>
            </w:pPr>
            <w:r>
              <w:rPr>
                <w:sz w:val="18"/>
              </w:rPr>
              <w:t>От  90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z w:val="18"/>
              </w:rPr>
              <w:t>рублей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</w:t>
            </w:r>
            <w:r>
              <w:rPr>
                <w:sz w:val="18"/>
              </w:rPr>
              <w:t>)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z w:val="18"/>
              </w:rPr>
              <w:t>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выплата денежной компенсации  </w:t>
            </w:r>
            <w:r>
              <w:rPr>
                <w:sz w:val="18"/>
              </w:rPr>
              <w:t>за наем жил</w:t>
            </w:r>
            <w:r>
              <w:rPr>
                <w:sz w:val="18"/>
              </w:rPr>
              <w:t>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Единовременная компенсационная выплата по программе  «Земский доктор» Предоставление муниципальным образованием земельных участков в безвозмездное пользование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 xml:space="preserve"> Единовременная компенсационная выплата в размере 230000 рублей.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i w:val="1"/>
                <w:sz w:val="18"/>
              </w:rPr>
              <w:t>Д</w:t>
            </w:r>
            <w:r>
              <w:rPr>
                <w:sz w:val="18"/>
              </w:rPr>
              <w:t>А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Врач- анестезиолог -        </w:t>
            </w:r>
          </w:p>
          <w:p w14:paraId="24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реаниматолог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отделение анестезиологии-реанимации </w:t>
            </w:r>
            <w:r>
              <w:rPr>
                <w:sz w:val="18"/>
              </w:rPr>
              <w:t>ГБУЗ «ЦРБ Апшеронского района» МЗКК</w:t>
            </w:r>
          </w:p>
          <w:p w14:paraId="27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>5000</w:t>
            </w:r>
            <w:r>
              <w:rPr>
                <w:sz w:val="18"/>
              </w:rPr>
              <w:t>рублей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муниципальн</w:t>
            </w:r>
            <w:r>
              <w:rPr>
                <w:sz w:val="18"/>
              </w:rPr>
              <w:t>ым образованием земельных участков в безвозмез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ное  пользование</w:t>
            </w:r>
            <w:r>
              <w:rPr>
                <w:sz w:val="18"/>
              </w:rPr>
              <w:t xml:space="preserve">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Врач-оториноларинголог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поликлиника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  <w:r>
              <w:rPr>
                <w:sz w:val="18"/>
              </w:rPr>
              <w:t>БУЗ  «ЦРБ</w:t>
            </w:r>
            <w:r>
              <w:rPr>
                <w:sz w:val="18"/>
              </w:rPr>
              <w:t xml:space="preserve"> Апшеронского района»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МЗКК</w:t>
            </w:r>
            <w:r>
              <w:rPr>
                <w:sz w:val="18"/>
              </w:rPr>
              <w:t>;</w:t>
            </w:r>
          </w:p>
          <w:p w14:paraId="2F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поликлиника ГБ Г.Хадыженск      </w:t>
            </w:r>
            <w:r>
              <w:rPr>
                <w:sz w:val="18"/>
              </w:rPr>
              <w:t>ГБ</w:t>
            </w:r>
            <w:r>
              <w:rPr>
                <w:sz w:val="18"/>
              </w:rPr>
              <w:t>УЗ  «ЦРБ</w:t>
            </w:r>
            <w:r>
              <w:rPr>
                <w:sz w:val="18"/>
              </w:rPr>
              <w:t xml:space="preserve"> Апшеронского района»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МЗКК</w:t>
            </w:r>
            <w:r>
              <w:rPr>
                <w:sz w:val="18"/>
              </w:rPr>
              <w:t>;</w:t>
            </w:r>
          </w:p>
          <w:p w14:paraId="30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>5000</w:t>
            </w:r>
            <w:r>
              <w:rPr>
                <w:sz w:val="18"/>
              </w:rPr>
              <w:t xml:space="preserve"> рублей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</w:t>
            </w:r>
            <w:r>
              <w:rPr>
                <w:sz w:val="18"/>
              </w:rPr>
              <w:t>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муниципальным образованием земельных участков в безвозмездное пользование.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Врач-невролог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поликлиника ГБУЗ «ЦРБ Апшеронского района» 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 xml:space="preserve">5 000рублей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земельных участков в безвозмездное пользование.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sz w:val="18"/>
              </w:rPr>
            </w:pPr>
            <w:r>
              <w:rPr>
                <w:sz w:val="18"/>
              </w:rPr>
              <w:t>Врач скорой  ме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>ицинской помощи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16"/>
              </w:rPr>
            </w:pPr>
            <w:r>
              <w:rPr>
                <w:sz w:val="18"/>
              </w:rPr>
              <w:t xml:space="preserve"> отделение скорой медицинской помощи   Г</w:t>
            </w:r>
            <w:r>
              <w:rPr>
                <w:sz w:val="18"/>
              </w:rPr>
              <w:t>БУЗ «ЦРБ Апшеронского района»</w:t>
            </w:r>
            <w:r>
              <w:rPr>
                <w:sz w:val="18"/>
              </w:rPr>
              <w:t xml:space="preserve"> 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 xml:space="preserve">5 000рублей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земельных участков в безвозмездное пользование. Единовременная компенсационная выплата в размере 230000 рублей</w:t>
            </w:r>
            <w:r>
              <w:rPr>
                <w:sz w:val="18"/>
              </w:rPr>
              <w:t>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rPr>
          <w:trHeight w:hRule="atLeast" w:val="992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 неонатолог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Акушерское- физиологическое отделение ГБУЗ  «ЦРБ Апшеронского района» 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 xml:space="preserve">5000 рублей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>.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rPr>
          <w:trHeight w:hRule="atLeast" w:val="92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Врач-педиатр </w:t>
            </w:r>
          </w:p>
          <w:p w14:paraId="4B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(ДДУ и школы)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Г</w:t>
            </w:r>
            <w:r>
              <w:rPr>
                <w:sz w:val="18"/>
              </w:rPr>
              <w:t>БУЗ «ЦРБ Апшеронского района»</w:t>
            </w:r>
            <w:r>
              <w:rPr>
                <w:sz w:val="18"/>
              </w:rPr>
              <w:t xml:space="preserve"> детское поликлиническое отделение</w:t>
            </w:r>
          </w:p>
          <w:p w14:paraId="4E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Детское поликлиническое</w:t>
            </w:r>
            <w:r>
              <w:rPr>
                <w:sz w:val="18"/>
              </w:rPr>
              <w:t xml:space="preserve"> отделение</w:t>
            </w:r>
            <w:r>
              <w:rPr>
                <w:sz w:val="18"/>
              </w:rPr>
              <w:t xml:space="preserve">  ГБ г .Хадыженск</w:t>
            </w:r>
          </w:p>
          <w:p w14:paraId="4F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 xml:space="preserve">5000рублей 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</w:p>
          <w:p w14:paraId="51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муниципальным  образованием земельных участков в безвозмездное пользование.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rPr>
          <w:trHeight w:hRule="atLeast" w:val="781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Врач-уролог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поликлиника ГБУЗ «ЦРБ Апшеронского района» МЗКК 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 xml:space="preserve">0 000 рублей 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  <w:p w14:paraId="59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 xml:space="preserve"> Специалистам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rPr>
          <w:trHeight w:hRule="atLeast" w:val="125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Врач-гериатр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ГБУЗ «ЦРБ Апшеронс</w:t>
            </w:r>
            <w:r>
              <w:rPr>
                <w:sz w:val="18"/>
              </w:rPr>
              <w:t>кого района» МЗКК гериатрическое</w:t>
            </w:r>
            <w:r>
              <w:rPr>
                <w:sz w:val="18"/>
              </w:rPr>
              <w:t xml:space="preserve"> отделение</w:t>
            </w:r>
          </w:p>
          <w:p w14:paraId="60000000">
            <w:pPr>
              <w:widowControl w:val="1"/>
              <w:ind/>
              <w:jc w:val="both"/>
              <w:rPr>
                <w:sz w:val="18"/>
              </w:rPr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sz w:val="18"/>
              </w:rPr>
            </w:pPr>
            <w:r>
              <w:rPr>
                <w:sz w:val="18"/>
              </w:rPr>
              <w:t xml:space="preserve">От 80 000 рублей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освещения.</w:t>
            </w:r>
            <w:r>
              <w:rPr>
                <w:sz w:val="18"/>
              </w:rPr>
              <w:t xml:space="preserve"> Предоставление социальной выплаты по ипотечным кредитам</w:t>
            </w:r>
            <w:r>
              <w:rPr>
                <w:sz w:val="18"/>
              </w:rPr>
              <w:t>.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rPr>
          <w:trHeight w:hRule="atLeast" w:val="80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Врач-акушер -гинеколог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ГБУЗ «ЦРБ Апшеронского района» МЗКК  женская консультация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18"/>
              </w:rPr>
            </w:pPr>
            <w:r>
              <w:rPr>
                <w:sz w:val="18"/>
              </w:rPr>
              <w:t>От 8</w:t>
            </w:r>
            <w:r>
              <w:rPr>
                <w:sz w:val="18"/>
              </w:rPr>
              <w:t>0 0000рублей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ещения.</w:t>
            </w:r>
            <w:r>
              <w:rPr>
                <w:sz w:val="18"/>
              </w:rPr>
              <w:t xml:space="preserve"> Предоставление социальной выплаты по ипотечным кредитам</w:t>
            </w:r>
            <w:r>
              <w:rPr>
                <w:sz w:val="18"/>
              </w:rPr>
              <w:t>. Единовременная компенсационная выплата в размере 230000 рублей.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/>
              <w:jc w:val="both"/>
              <w:rPr>
                <w:sz w:val="18"/>
              </w:rPr>
            </w:pPr>
          </w:p>
        </w:tc>
      </w:tr>
      <w:tr>
        <w:trPr>
          <w:trHeight w:hRule="atLeast" w:val="104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18"/>
              </w:rPr>
            </w:pPr>
            <w:r>
              <w:rPr>
                <w:sz w:val="18"/>
              </w:rPr>
              <w:t>Зубной врач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rPr>
                <w:sz w:val="18"/>
              </w:rPr>
            </w:pPr>
            <w:r>
              <w:rPr>
                <w:sz w:val="18"/>
              </w:rPr>
              <w:t xml:space="preserve">Хадыженская  стоматологическая поликлиника ГБУЗ «ЦРБ Апшеронского района» МЗКК  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 xml:space="preserve"> 0000рублей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sz w:val="18"/>
              </w:rPr>
            </w:pPr>
            <w:r>
              <w:rPr>
                <w:sz w:val="18"/>
              </w:rPr>
              <w:t>Специалистам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выплата денежной компенс</w:t>
            </w:r>
            <w:r>
              <w:rPr>
                <w:sz w:val="18"/>
              </w:rPr>
              <w:t>ации  за наем жилья  в размере 5</w:t>
            </w:r>
            <w:r>
              <w:rPr>
                <w:sz w:val="18"/>
              </w:rPr>
              <w:t>000 рублей, компенсационные выплаты на возмещение расходов по оплате жилья, отопления и осв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ещения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rPr>
                <w:sz w:val="18"/>
              </w:rPr>
            </w:pPr>
          </w:p>
        </w:tc>
      </w:tr>
      <w:tr>
        <w:trPr>
          <w:trHeight w:hRule="atLeast" w:val="104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5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sz w:val="18"/>
              </w:rPr>
            </w:pPr>
            <w:r>
              <w:rPr>
                <w:sz w:val="18"/>
              </w:rPr>
              <w:t>Медицинская сестра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(ДДУ)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sz w:val="18"/>
              </w:rPr>
            </w:pPr>
            <w:r>
              <w:rPr>
                <w:sz w:val="18"/>
              </w:rPr>
              <w:t xml:space="preserve"> Детское поликлиническое отделение ГБУЗ «ЦРБ Апшеронского района» МЗКК</w:t>
            </w:r>
          </w:p>
          <w:p w14:paraId="76000000">
            <w:pPr>
              <w:rPr>
                <w:sz w:val="18"/>
              </w:rPr>
            </w:pPr>
            <w:r>
              <w:rPr>
                <w:sz w:val="18"/>
              </w:rPr>
              <w:t>Поликлиническое отделение</w:t>
            </w:r>
          </w:p>
          <w:p w14:paraId="77000000">
            <w:pPr>
              <w:rPr>
                <w:sz w:val="18"/>
              </w:rPr>
            </w:pPr>
            <w:r>
              <w:rPr>
                <w:sz w:val="18"/>
              </w:rPr>
              <w:t>«ГБ г. Хадыженск»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rPr>
                <w:sz w:val="18"/>
              </w:rPr>
            </w:pPr>
            <w:r>
              <w:rPr>
                <w:sz w:val="18"/>
              </w:rPr>
              <w:t>От 55000</w:t>
            </w:r>
            <w:r>
              <w:rPr>
                <w:sz w:val="18"/>
              </w:rPr>
              <w:t xml:space="preserve"> рублей 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 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rPr>
                <w:sz w:val="18"/>
              </w:rPr>
            </w:pPr>
            <w:r>
              <w:rPr>
                <w:sz w:val="18"/>
              </w:rPr>
              <w:t>Компенсационные выплаты на возмещение расходов по оплате жилья, отопления и освещения.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sz w:val="18"/>
              </w:rPr>
            </w:pPr>
          </w:p>
        </w:tc>
      </w:tr>
      <w:tr>
        <w:trPr>
          <w:trHeight w:hRule="atLeast" w:val="135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6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sz w:val="18"/>
              </w:rPr>
            </w:pPr>
            <w:r>
              <w:rPr>
                <w:sz w:val="18"/>
              </w:rPr>
              <w:t>Фельдшер-лаборант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sz w:val="18"/>
              </w:rPr>
            </w:pPr>
            <w:r>
              <w:rPr>
                <w:sz w:val="18"/>
              </w:rPr>
              <w:t xml:space="preserve">Детское поликлиническое </w:t>
            </w:r>
            <w:r>
              <w:rPr>
                <w:sz w:val="18"/>
              </w:rPr>
              <w:t>ГБУЗ «ЦРБ Апшеронского района» МЗКК</w:t>
            </w:r>
          </w:p>
          <w:p w14:paraId="7F000000">
            <w:pPr>
              <w:rPr>
                <w:sz w:val="18"/>
              </w:rPr>
            </w:pPr>
            <w:r>
              <w:rPr>
                <w:sz w:val="18"/>
              </w:rPr>
              <w:t xml:space="preserve">КДЛ </w:t>
            </w:r>
            <w:r>
              <w:rPr>
                <w:sz w:val="18"/>
              </w:rPr>
              <w:t>ГБУЗ «ЦРБ Апшеронского района» 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sz w:val="18"/>
              </w:rPr>
            </w:pPr>
            <w:r>
              <w:rPr>
                <w:sz w:val="18"/>
              </w:rPr>
              <w:t xml:space="preserve">от 55 000рублей </w:t>
            </w:r>
            <w:r>
              <w:rPr>
                <w:sz w:val="18"/>
              </w:rPr>
              <w:t xml:space="preserve">  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  <w:p w14:paraId="81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sz w:val="18"/>
              </w:rPr>
            </w:pPr>
            <w:r>
              <w:rPr>
                <w:sz w:val="18"/>
              </w:rPr>
              <w:t>Компенсационные выплаты на возмещение расходов по оплате жилья, отопления и освещения.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sz w:val="18"/>
              </w:rPr>
            </w:pPr>
          </w:p>
        </w:tc>
      </w:tr>
      <w:tr>
        <w:trPr>
          <w:trHeight w:hRule="atLeast" w:val="974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7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sz w:val="18"/>
              </w:rPr>
            </w:pPr>
            <w:r>
              <w:rPr>
                <w:sz w:val="18"/>
              </w:rPr>
              <w:t>фельдшер выездных бригад отделения скорой медицинской помощи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sz w:val="18"/>
              </w:rPr>
            </w:pPr>
            <w:r>
              <w:rPr>
                <w:sz w:val="18"/>
              </w:rPr>
              <w:t xml:space="preserve"> ОСМП ГБУЗ «ЦРБ Апшеронского района» 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sz w:val="18"/>
              </w:rPr>
            </w:pPr>
            <w:r>
              <w:rPr>
                <w:sz w:val="18"/>
              </w:rPr>
              <w:t>от 55 000</w:t>
            </w:r>
            <w:r>
              <w:rPr>
                <w:sz w:val="18"/>
              </w:rPr>
              <w:t xml:space="preserve"> рублей 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sz w:val="18"/>
              </w:rPr>
            </w:pPr>
            <w:r>
              <w:rPr>
                <w:sz w:val="18"/>
              </w:rPr>
              <w:t xml:space="preserve"> Специалистам  выплата денежной компенсации  за наем жилья  в размере 5000 рублей, компенсационные выплаты на возмещение расходов по оплате жилья, отопления и освещения. Предоставление  муниципальным образованием земельных участков в безвозмездное пользование.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rPr>
          <w:trHeight w:hRule="atLeast" w:val="1008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rPr>
                <w:sz w:val="18"/>
              </w:rPr>
            </w:pPr>
            <w:r>
              <w:rPr>
                <w:sz w:val="18"/>
              </w:rPr>
              <w:t>фельдшер выездных бригад отделения скорой медицинской помощи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sz w:val="18"/>
              </w:rPr>
            </w:pPr>
            <w:r>
              <w:rPr>
                <w:sz w:val="18"/>
              </w:rPr>
              <w:t xml:space="preserve"> ОСМП Городской больницы  г.Хадыженск ГБУЗ «ЦРБ Апшеронского района»МЗКК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sz w:val="18"/>
              </w:rPr>
            </w:pPr>
            <w:r>
              <w:rPr>
                <w:sz w:val="18"/>
              </w:rPr>
              <w:t>от  55 000</w:t>
            </w:r>
            <w:r>
              <w:rPr>
                <w:sz w:val="18"/>
              </w:rPr>
              <w:t>рублей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  </w:t>
            </w:r>
          </w:p>
          <w:p w14:paraId="90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sz w:val="18"/>
              </w:rPr>
            </w:pPr>
            <w:r>
              <w:rPr>
                <w:sz w:val="18"/>
              </w:rPr>
              <w:t xml:space="preserve"> Специалистам выплата денежной компенсации  за наем жилья  в размере 5000 рублей, компенсационные выплаты на возмещение расходов по оплате жилья, отопления и освещения. Предоставление  муниципальным образованием земельных участков в безвозмездное пользование.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rPr>
          <w:trHeight w:hRule="atLeast" w:val="1008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sz w:val="18"/>
              </w:rPr>
            </w:pPr>
            <w:r>
              <w:rPr>
                <w:sz w:val="18"/>
              </w:rPr>
              <w:t>заведующий фельдшерско-акушерским пунктом-(фельдшер, медицинская сестра)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18"/>
              </w:rPr>
            </w:pP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sz w:val="18"/>
              </w:rPr>
            </w:pPr>
            <w:r>
              <w:rPr>
                <w:sz w:val="18"/>
              </w:rPr>
              <w:t>фельдшерско-акушерский пункт ст.Нижегородская</w:t>
            </w: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sz w:val="18"/>
              </w:rPr>
            </w:pPr>
            <w:r>
              <w:rPr>
                <w:sz w:val="18"/>
              </w:rPr>
              <w:t>от  55 000</w:t>
            </w:r>
            <w:r>
              <w:rPr>
                <w:sz w:val="18"/>
              </w:rPr>
              <w:t>рублей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 в зависимости от стажа работы ,наличия категории, </w:t>
            </w:r>
            <w:r>
              <w:rPr>
                <w:sz w:val="18"/>
              </w:rPr>
              <w:t xml:space="preserve"> с учетом </w:t>
            </w:r>
            <w:r>
              <w:rPr>
                <w:sz w:val="18"/>
              </w:rPr>
              <w:t>возможности совмещения</w:t>
            </w:r>
            <w:r>
              <w:rPr>
                <w:sz w:val="18"/>
              </w:rPr>
              <w:t xml:space="preserve"> или совместительства </w:t>
            </w:r>
            <w:r>
              <w:rPr>
                <w:sz w:val="18"/>
              </w:rPr>
              <w:t xml:space="preserve">)    </w:t>
            </w:r>
          </w:p>
          <w:p w14:paraId="98000000">
            <w:pPr>
              <w:rPr>
                <w:sz w:val="18"/>
              </w:rPr>
            </w:pPr>
          </w:p>
          <w:p w14:paraId="99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sz w:val="18"/>
              </w:rPr>
            </w:pPr>
            <w:r>
              <w:rPr>
                <w:sz w:val="18"/>
              </w:rPr>
              <w:t>Специалистам выплата денежной компенсации  за наем жилья  в размере 5000 рублей, компенсационные выплаты на возмещение расходов по оплате жилья, отопления и освещения. Предоставление  муниципальным образованием земельных участков в безвозмездное пользование.</w:t>
            </w:r>
          </w:p>
          <w:p w14:paraId="9B000000">
            <w:pPr>
              <w:rPr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</w:tr>
      <w:tr>
        <w:trPr>
          <w:trHeight w:hRule="atLeast" w:val="1008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right"/>
              <w:rPr>
                <w:sz w:val="1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sz w:val="18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sz w:val="18"/>
              </w:rPr>
            </w:pPr>
          </w:p>
        </w:tc>
        <w:tc>
          <w:tcPr>
            <w:tcW w:type="dxa" w:w="2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sz w:val="18"/>
              </w:rPr>
            </w:pPr>
          </w:p>
        </w:tc>
        <w:tc>
          <w:tcPr>
            <w:tcW w:type="dxa" w:w="3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sz w:val="18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sz w:val="18"/>
              </w:rPr>
            </w:pPr>
          </w:p>
        </w:tc>
      </w:tr>
    </w:tbl>
    <w:p w14:paraId="A4000000">
      <w:pPr>
        <w:rPr>
          <w:sz w:val="18"/>
        </w:rPr>
      </w:pPr>
    </w:p>
    <w:p w14:paraId="A5000000">
      <w:pPr>
        <w:rPr>
          <w:sz w:val="18"/>
        </w:rPr>
      </w:pPr>
      <w:r>
        <w:rPr>
          <w:sz w:val="18"/>
        </w:rPr>
        <w:t>Главный  врач</w:t>
      </w:r>
      <w:r>
        <w:rPr>
          <w:sz w:val="18"/>
        </w:rPr>
        <w:t xml:space="preserve"> </w:t>
      </w: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                                          </w:t>
      </w:r>
      <w:r>
        <w:rPr>
          <w:sz w:val="18"/>
        </w:rPr>
        <w:t xml:space="preserve">                 С.С.Лохачева</w:t>
      </w:r>
    </w:p>
    <w:p w14:paraId="A6000000">
      <w:pPr>
        <w:rPr>
          <w:sz w:val="18"/>
        </w:rPr>
      </w:pPr>
    </w:p>
    <w:p w14:paraId="A7000000">
      <w:pPr>
        <w:rPr>
          <w:sz w:val="18"/>
        </w:rPr>
      </w:pPr>
    </w:p>
    <w:p w14:paraId="A8000000">
      <w:pPr>
        <w:rPr>
          <w:sz w:val="18"/>
        </w:rPr>
      </w:pPr>
    </w:p>
    <w:p w14:paraId="A9000000">
      <w:pPr>
        <w:rPr>
          <w:sz w:val="18"/>
        </w:rPr>
      </w:pPr>
    </w:p>
    <w:p w14:paraId="AA000000">
      <w:pPr>
        <w:rPr>
          <w:sz w:val="18"/>
        </w:rPr>
      </w:pPr>
    </w:p>
    <w:p w14:paraId="AB000000">
      <w:pPr>
        <w:rPr>
          <w:sz w:val="18"/>
        </w:rPr>
      </w:pPr>
    </w:p>
    <w:p w14:paraId="AC000000">
      <w:pPr>
        <w:rPr>
          <w:sz w:val="18"/>
        </w:rPr>
      </w:pPr>
    </w:p>
    <w:p w14:paraId="AD000000">
      <w:pPr>
        <w:rPr>
          <w:sz w:val="18"/>
        </w:rPr>
      </w:pPr>
    </w:p>
    <w:p w14:paraId="AE000000">
      <w:pPr>
        <w:rPr>
          <w:sz w:val="18"/>
        </w:rPr>
      </w:pPr>
    </w:p>
    <w:p w14:paraId="AF000000">
      <w:pPr>
        <w:rPr>
          <w:sz w:val="18"/>
        </w:rPr>
      </w:pPr>
    </w:p>
    <w:p w14:paraId="B0000000">
      <w:pPr>
        <w:rPr>
          <w:sz w:val="18"/>
        </w:rPr>
      </w:pPr>
    </w:p>
    <w:p w14:paraId="B1000000">
      <w:pPr>
        <w:rPr>
          <w:sz w:val="18"/>
        </w:rPr>
      </w:pPr>
    </w:p>
    <w:p w14:paraId="B2000000">
      <w:pPr>
        <w:rPr>
          <w:sz w:val="18"/>
        </w:rPr>
      </w:pPr>
      <w:r>
        <w:rPr>
          <w:sz w:val="18"/>
        </w:rPr>
        <w:t>Солонина Лариса Викторовна</w:t>
      </w:r>
      <w:r>
        <w:rPr>
          <w:sz w:val="18"/>
        </w:rPr>
        <w:t xml:space="preserve">       </w:t>
      </w:r>
      <w:r>
        <w:rPr>
          <w:sz w:val="18"/>
        </w:rPr>
        <w:t>89184917249</w:t>
      </w:r>
      <w:r>
        <w:rPr>
          <w:sz w:val="18"/>
        </w:rPr>
        <w:t xml:space="preserve"> </w:t>
      </w:r>
      <w:r>
        <w:rPr>
          <w:sz w:val="18"/>
        </w:rPr>
        <w:t xml:space="preserve">  </w:t>
      </w:r>
    </w:p>
    <w:sectPr>
      <w:pgSz w:h="11906" w:orient="landscape" w:w="16838"/>
      <w:pgMar w:bottom="851" w:footer="709" w:gutter="0" w:header="709" w:left="1134" w:right="567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Document Map"/>
    <w:basedOn w:val="Style_2"/>
    <w:link w:val="Style_10_ch"/>
    <w:rPr>
      <w:rFonts w:ascii="Tahoma" w:hAnsi="Tahoma"/>
      <w:sz w:val="16"/>
    </w:rPr>
  </w:style>
  <w:style w:styleId="Style_10_ch" w:type="character">
    <w:name w:val="Document Map"/>
    <w:basedOn w:val="Style_2_ch"/>
    <w:link w:val="Style_10"/>
    <w:rPr>
      <w:rFonts w:ascii="Tahoma" w:hAnsi="Tahoma"/>
      <w:sz w:val="1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2026-03-30T13:38:58Z</dcterms:created>
  <dcterms:modified xsi:type="dcterms:W3CDTF">2026-03-30T13:38:58Z</dcterms:modified>
</cp:coreProperties>
</file>