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C8E5" w14:textId="0AB20375" w:rsidR="004C2C38" w:rsidRPr="004C2C38" w:rsidRDefault="009C0A7D" w:rsidP="004C2C3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 02 по 08</w:t>
      </w:r>
      <w:r w:rsidR="004C2C38" w:rsidRPr="004C2C38">
        <w:rPr>
          <w:b/>
          <w:bCs/>
          <w:sz w:val="32"/>
          <w:szCs w:val="32"/>
        </w:rPr>
        <w:t xml:space="preserve"> сентября — неделя профилактики кожных заболеваний</w:t>
      </w:r>
    </w:p>
    <w:p w14:paraId="56C3B356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Первое впечатление о чел</w:t>
      </w:r>
      <w:bookmarkStart w:id="0" w:name="_GoBack"/>
      <w:bookmarkEnd w:id="0"/>
      <w:r w:rsidRPr="004C2C38">
        <w:rPr>
          <w:sz w:val="28"/>
          <w:szCs w:val="28"/>
        </w:rPr>
        <w:t>овеке создаёт его внешний облик, немалую роль играет при этом и состояние кожи.</w:t>
      </w:r>
    </w:p>
    <w:p w14:paraId="6D014568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Кожа представляет собой самый большой и один из самых сложно устроенных органов человека. Вследствие непосредственного контакта эпидермальных структур с агрессивной внешней средой кожа подвержена воздействию различных инфекционных, грибковых, вирусных, атмосферных и механических агентов, в результате чего склонна к развитию разнообразных дерматологических заболеваний и течению патологических процессов. Каждый человек так или иначе сталкивается с кожными заболеваниями. Актуальной проблемой в настоящее время считают наличие сочетанного формирования иммунодефицитного состояния и высокой аллергической реактивности, что имеет место, например, у больных экземой, атопическим дерматитом, почесухой, псориазом и др. хронических дерматозах.</w:t>
      </w:r>
    </w:p>
    <w:p w14:paraId="64D08D48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Нередко кожа первой сигнализирует о возникшем заболевании внутренних органов. Дерматологи достаточно часто выявляют у больных, обратившихся с жалобами на зуд и высыпания такие заболевания, как сахарный диабет, поражения печени, желудочно-кишечного тракта, глистные инвазии, поражения кроветворной системы и др. Длительно и упорно протекающие кожные проявления возможны при онкологических заболеваниях внутренних органов.</w:t>
      </w:r>
    </w:p>
    <w:p w14:paraId="2FC8EF94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Поддерживая здоровье организма в целом, мы улучшаем состояние кожи. Но и кожа влияет на наше общее здоровье. Она защищает наш организм от механических воздействий, повреждающего действия солнечного света, болезнетворных микробов. Кожа человека является огромным органом чувств, воспринимая болевую, тактильную и температурную чувствительность. Участвует кожа в процессах дыхания и обмена веществ.</w:t>
      </w:r>
    </w:p>
    <w:p w14:paraId="4A9BD43C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Ухаживая за кожей, мы не только становимся более привлекательными, но и помогаем ей лучше выполнять свои многочисленные функции, улучшаем состояние всего организма в целом.</w:t>
      </w:r>
      <w:r w:rsidRPr="004C2C38">
        <w:rPr>
          <w:sz w:val="28"/>
          <w:szCs w:val="28"/>
        </w:rPr>
        <w:br/>
        <w:t>Комплексное применение основных ингредиентов пищи, витаминов, рациональный водный режим и систематический уход – мощные профилактические факторы, повышающие адаптационные возможности кожи и всего организма, предупреждающие возникновение воспалительных дерматозов.</w:t>
      </w:r>
    </w:p>
    <w:p w14:paraId="5729E8F9" w14:textId="77777777" w:rsidR="004C2C38" w:rsidRP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lastRenderedPageBreak/>
        <w:t>В первую очередь, при появлении подозрений и жалоб стоит обратиться к врачу – дерматологу или дерматовенерологу!</w:t>
      </w:r>
    </w:p>
    <w:p w14:paraId="7DDB76DD" w14:textId="77777777" w:rsidR="004C2C38" w:rsidRPr="004C2C38" w:rsidRDefault="004C2C38" w:rsidP="004C2C38">
      <w:pPr>
        <w:jc w:val="center"/>
        <w:rPr>
          <w:b/>
          <w:bCs/>
          <w:sz w:val="28"/>
          <w:szCs w:val="28"/>
        </w:rPr>
      </w:pPr>
      <w:r w:rsidRPr="004C2C38">
        <w:rPr>
          <w:b/>
          <w:bCs/>
          <w:sz w:val="28"/>
          <w:szCs w:val="28"/>
        </w:rPr>
        <w:t>НЕ СТОИТ ЗАНИМАТЬСЯ САМОЛЕЧЕНИЕМ!</w:t>
      </w:r>
    </w:p>
    <w:p w14:paraId="676BF764" w14:textId="77777777" w:rsidR="004C2C38" w:rsidRDefault="004C2C38" w:rsidP="004C2C38">
      <w:pPr>
        <w:rPr>
          <w:sz w:val="28"/>
          <w:szCs w:val="28"/>
        </w:rPr>
      </w:pPr>
      <w:r w:rsidRPr="004C2C38">
        <w:rPr>
          <w:sz w:val="28"/>
          <w:szCs w:val="28"/>
        </w:rPr>
        <w:t>Даже на первый взгляд «невинные» заболевания могут перейти в хроническую форму и преследовать Вас в течении всей жизни, перерастая в устойчивые слабо излечимые формы. Не пренебрегайте рекомендациями дерматолога о лабораторном обследовании, консультациях гастроэнтеролога, эндокринолога, иммунолога и других специалистов. Это поможет Вам сохранить своё здоровье.</w:t>
      </w:r>
    </w:p>
    <w:p w14:paraId="0E9E00B7" w14:textId="77777777" w:rsidR="004C2C38" w:rsidRDefault="004C2C38" w:rsidP="004C2C38">
      <w:pPr>
        <w:rPr>
          <w:sz w:val="28"/>
          <w:szCs w:val="28"/>
        </w:rPr>
      </w:pPr>
    </w:p>
    <w:p w14:paraId="0D390E02" w14:textId="77777777" w:rsidR="004C2C38" w:rsidRPr="004C2C38" w:rsidRDefault="004C2C38" w:rsidP="004C2C38"/>
    <w:p w14:paraId="56E56F33" w14:textId="77777777" w:rsidR="004C2C38" w:rsidRDefault="004C2C38" w:rsidP="004C2C38">
      <w:r>
        <w:t xml:space="preserve">Отделение медицинской профилактики поликлинического отделения                                                     </w:t>
      </w:r>
    </w:p>
    <w:p w14:paraId="3F78A7E7" w14:textId="3AE7D8DC" w:rsidR="00D778B4" w:rsidRDefault="004C2C38" w:rsidP="004C2C38">
      <w:r>
        <w:t>ГБУЗ «ЦРБ Апшеронского района» МЗ КК</w:t>
      </w:r>
    </w:p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2"/>
    <w:rsid w:val="004C2C38"/>
    <w:rsid w:val="007526E1"/>
    <w:rsid w:val="009C0A7D"/>
    <w:rsid w:val="00CD0782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0C6A"/>
  <w15:chartTrackingRefBased/>
  <w15:docId w15:val="{CD57C49D-FC33-4FB5-9601-C30B692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4</cp:revision>
  <dcterms:created xsi:type="dcterms:W3CDTF">2023-09-04T05:49:00Z</dcterms:created>
  <dcterms:modified xsi:type="dcterms:W3CDTF">2024-09-02T11:14:00Z</dcterms:modified>
</cp:coreProperties>
</file>