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A5F4" w14:textId="77777777" w:rsidR="00021526" w:rsidRPr="00021526" w:rsidRDefault="00021526" w:rsidP="00021526">
      <w:pPr>
        <w:shd w:val="clear" w:color="auto" w:fill="FFFFFF"/>
        <w:spacing w:after="300" w:line="240" w:lineRule="auto"/>
        <w:jc w:val="center"/>
        <w:outlineLvl w:val="1"/>
        <w:rPr>
          <w:rFonts w:ascii="Roboto" w:eastAsia="Times New Roman" w:hAnsi="Roboto" w:cs="Times New Roman"/>
          <w:color w:val="0D6EB2"/>
          <w:kern w:val="0"/>
          <w:sz w:val="54"/>
          <w:szCs w:val="54"/>
          <w:lang w:eastAsia="ru-RU"/>
          <w14:ligatures w14:val="none"/>
        </w:rPr>
      </w:pPr>
      <w:r w:rsidRPr="00021526">
        <w:rPr>
          <w:rFonts w:ascii="Roboto" w:eastAsia="Times New Roman" w:hAnsi="Roboto" w:cs="Times New Roman"/>
          <w:color w:val="0D6EB2"/>
          <w:kern w:val="0"/>
          <w:sz w:val="54"/>
          <w:szCs w:val="54"/>
          <w:lang w:eastAsia="ru-RU"/>
          <w14:ligatures w14:val="none"/>
        </w:rPr>
        <w:t>29 сентября — Всемирный день сердца</w:t>
      </w:r>
    </w:p>
    <w:p w14:paraId="1A20E9BC" w14:textId="77777777" w:rsidR="00021526" w:rsidRPr="00021526" w:rsidRDefault="00021526" w:rsidP="00021526">
      <w:pPr>
        <w:rPr>
          <w:b/>
          <w:bCs/>
        </w:rPr>
      </w:pPr>
      <w:r w:rsidRPr="00021526">
        <w:rPr>
          <w:b/>
          <w:bCs/>
        </w:rPr>
        <w:t>О Всемирном Дне сердца</w:t>
      </w:r>
    </w:p>
    <w:p w14:paraId="7BB37F4D" w14:textId="77777777" w:rsidR="00021526" w:rsidRPr="00021526" w:rsidRDefault="00021526" w:rsidP="00021526">
      <w:r w:rsidRPr="00021526">
        <w:rPr>
          <w:b/>
          <w:bCs/>
        </w:rPr>
        <w:t>Всемирный день сердца (World Heart Day)</w:t>
      </w:r>
      <w:r w:rsidRPr="00021526">
        <w:t>, отмечаемый ежегодно 29 сентября, впервые был организован в 1999 году по инициативе Всемирной федерации сердца (ВФС). Это международная организация, объединяющая в глобальное сообщество по борьбе с сердечно-сосудистыми заболеваниями (ССЗ) пациентов, врачей и ученых, занимающихся медицинскими проблемами. ВФС пропагандирует фундаментальное право каждого жителя планеты на здоровое сердце, получение информации о сердечно-сосудистых рисках и медицинскую помощь.</w:t>
      </w:r>
    </w:p>
    <w:p w14:paraId="30279B0B" w14:textId="77777777" w:rsidR="00021526" w:rsidRPr="00021526" w:rsidRDefault="00021526" w:rsidP="00021526">
      <w:r w:rsidRPr="00021526">
        <w:rPr>
          <w:b/>
          <w:bCs/>
        </w:rPr>
        <w:t>Всемирный день сердца </w:t>
      </w:r>
      <w:r w:rsidRPr="00021526">
        <w:t>–</w:t>
      </w:r>
      <w:r w:rsidRPr="00021526">
        <w:rPr>
          <w:b/>
          <w:bCs/>
        </w:rPr>
        <w:t> это глобальная кампания, в ходе которой отдельные лица, семьи, сообщества и правительства во всем мире принимают участие в мероприятиях, направленных на то, чтобы заботиться о здоровье своего сердца и здоровья других.</w:t>
      </w:r>
      <w:r w:rsidRPr="00021526">
        <w:t> Посредством этой кампании Всемирная федерация сердца объединяет людей из всех стран и слоев общества в борьбе с бременем ССЗ, а также вдохновляет и стимулирует международные действия по поощрению здорового образа жизни во всем мире.</w:t>
      </w:r>
    </w:p>
    <w:p w14:paraId="7A73C863" w14:textId="77777777" w:rsidR="00021526" w:rsidRPr="00021526" w:rsidRDefault="00021526" w:rsidP="00021526">
      <w:r w:rsidRPr="00021526">
        <w:t>Всемирный день сердца информирует людей во всем мире о том, что </w:t>
      </w:r>
      <w:r w:rsidRPr="00021526">
        <w:rPr>
          <w:b/>
          <w:bCs/>
        </w:rPr>
        <w:t>ССЗ, включая болезни сердца и инсульт, являются ведущей причиной смерти в мире</w:t>
      </w:r>
      <w:r w:rsidRPr="00021526">
        <w:t>, уносящей 18,6 миллионов жизней каждый год, и подчеркивает меры, которые люди могут предпринять для предотвращения и контроля ССЗ. Он направлен на стимулирование действий по обучению людей тому, что, контролируя такие факторы риска, как употребление табака, нездоровое питание и отсутствие физической активности, можно избежать не менее 80% преждевременных смертей от болезней сердца и инсульта.</w:t>
      </w:r>
    </w:p>
    <w:p w14:paraId="46DB8489" w14:textId="77777777" w:rsidR="00021526" w:rsidRPr="00021526" w:rsidRDefault="00021526" w:rsidP="00021526">
      <w:bookmarkStart w:id="0" w:name="den-serdca_2"/>
      <w:bookmarkEnd w:id="0"/>
      <w:r w:rsidRPr="00021526">
        <w:t>Проведи этот день интересно — узнай больше о своем сердце!</w:t>
      </w:r>
    </w:p>
    <w:p w14:paraId="6E785E4C" w14:textId="77777777" w:rsidR="00021526" w:rsidRPr="00021526" w:rsidRDefault="00021526" w:rsidP="00021526">
      <w:r w:rsidRPr="00021526">
        <w:t>Предлагаем вашему вниманию несколько интересных фактов о сердце, которые вы могли не знать:</w:t>
      </w:r>
    </w:p>
    <w:p w14:paraId="1AC68458" w14:textId="77777777" w:rsidR="00021526" w:rsidRPr="00021526" w:rsidRDefault="00021526" w:rsidP="00021526">
      <w:pPr>
        <w:numPr>
          <w:ilvl w:val="0"/>
          <w:numId w:val="1"/>
        </w:numPr>
      </w:pPr>
      <w:r w:rsidRPr="00021526">
        <w:t>Внутриутробное зарождение тканей сердца начинается уже на 3-й неделе развития эмбриона. А на 4-й неделе биение сердца вполне отчетливо можно определить в момент проведения УЗИ.</w:t>
      </w:r>
    </w:p>
    <w:p w14:paraId="4CCFEBD3" w14:textId="77777777" w:rsidR="00021526" w:rsidRPr="00021526" w:rsidRDefault="00021526" w:rsidP="00021526">
      <w:pPr>
        <w:numPr>
          <w:ilvl w:val="0"/>
          <w:numId w:val="1"/>
        </w:numPr>
      </w:pPr>
      <w:hyperlink r:id="rId5" w:tgtFrame="_blank" w:history="1">
        <w:r w:rsidRPr="00021526">
          <w:rPr>
            <w:rStyle w:val="a3"/>
          </w:rPr>
          <w:t>Сердце человека</w:t>
        </w:r>
      </w:hyperlink>
      <w:r w:rsidRPr="00021526">
        <w:t> – четырехкамерное.</w:t>
      </w:r>
    </w:p>
    <w:p w14:paraId="5F96DEE8" w14:textId="77777777" w:rsidR="00021526" w:rsidRPr="00021526" w:rsidRDefault="00021526" w:rsidP="00021526">
      <w:pPr>
        <w:numPr>
          <w:ilvl w:val="0"/>
          <w:numId w:val="1"/>
        </w:numPr>
      </w:pPr>
      <w:r w:rsidRPr="00021526">
        <w:t>По строению и принципам работы сердце человека практически полностью идентично сердцу свиньи.</w:t>
      </w:r>
    </w:p>
    <w:p w14:paraId="39F261A5" w14:textId="77777777" w:rsidR="00021526" w:rsidRPr="00021526" w:rsidRDefault="00021526" w:rsidP="00021526">
      <w:pPr>
        <w:numPr>
          <w:ilvl w:val="0"/>
          <w:numId w:val="1"/>
        </w:numPr>
      </w:pPr>
      <w:r w:rsidRPr="00021526">
        <w:t>Вес сердца – 250-330 граммов. Мужское сердце обычно тяжелее. У новорожденного ребенка сердечко весит около 0,8 % от всей массы тела, что составляет примерно 22 грамма.</w:t>
      </w:r>
    </w:p>
    <w:p w14:paraId="2298B7FB" w14:textId="77777777" w:rsidR="00021526" w:rsidRPr="00021526" w:rsidRDefault="00021526" w:rsidP="00021526">
      <w:pPr>
        <w:numPr>
          <w:ilvl w:val="0"/>
          <w:numId w:val="1"/>
        </w:numPr>
      </w:pPr>
      <w:r w:rsidRPr="00021526">
        <w:t>У голубого кита самое большое сердце – оно весит почти 700 килограмм. Однако сердце кита бьется за минуту всего 9 раз.</w:t>
      </w:r>
    </w:p>
    <w:p w14:paraId="57D6E522" w14:textId="77777777" w:rsidR="00021526" w:rsidRPr="00021526" w:rsidRDefault="00021526" w:rsidP="00021526">
      <w:pPr>
        <w:numPr>
          <w:ilvl w:val="0"/>
          <w:numId w:val="1"/>
        </w:numPr>
      </w:pPr>
      <w:r w:rsidRPr="00021526">
        <w:t>Размер сердца почти идентичен размеру сжатого кулака взрослого человека.</w:t>
      </w:r>
    </w:p>
    <w:p w14:paraId="6A213818" w14:textId="77777777" w:rsidR="00021526" w:rsidRPr="00021526" w:rsidRDefault="00021526" w:rsidP="00021526">
      <w:pPr>
        <w:numPr>
          <w:ilvl w:val="0"/>
          <w:numId w:val="1"/>
        </w:numPr>
      </w:pPr>
      <w:r w:rsidRPr="00021526">
        <w:t>Сердце в большинстве случаев располагается на две трети слева от середины грудной клетки и на треть справа. При этом оно слегка отклонено влево за счет чего сердцебиение прослушивается именно с левой стороны.</w:t>
      </w:r>
    </w:p>
    <w:p w14:paraId="1771DC65" w14:textId="77777777" w:rsidR="00021526" w:rsidRPr="00021526" w:rsidRDefault="00021526" w:rsidP="00021526">
      <w:pPr>
        <w:numPr>
          <w:ilvl w:val="0"/>
          <w:numId w:val="1"/>
        </w:numPr>
      </w:pPr>
      <w:r w:rsidRPr="00021526">
        <w:lastRenderedPageBreak/>
        <w:t>Иногда сердце расположено справа в грудной клетке. С правосторонней локализацией сердца рождается один человек из 10 тысяч.</w:t>
      </w:r>
    </w:p>
    <w:p w14:paraId="0620C2D8" w14:textId="77777777" w:rsidR="00021526" w:rsidRPr="00021526" w:rsidRDefault="00021526" w:rsidP="00021526">
      <w:pPr>
        <w:numPr>
          <w:ilvl w:val="0"/>
          <w:numId w:val="1"/>
        </w:numPr>
      </w:pPr>
      <w:r w:rsidRPr="00021526">
        <w:t>Только нервная и сердечная ткань обладают </w:t>
      </w:r>
      <w:hyperlink r:id="rId6" w:tgtFrame="_blank" w:history="1">
        <w:r w:rsidRPr="00021526">
          <w:rPr>
            <w:rStyle w:val="a3"/>
          </w:rPr>
          <w:t>системой, проводящей электрические импульсы</w:t>
        </w:r>
      </w:hyperlink>
      <w:r w:rsidRPr="00021526">
        <w:t>. Это позволяет при условии поступления достаточного количества кислорода биться сердцу и вне пределов человеческого тела.</w:t>
      </w:r>
    </w:p>
    <w:p w14:paraId="31DF9C21" w14:textId="77777777" w:rsidR="00021526" w:rsidRPr="00021526" w:rsidRDefault="00021526" w:rsidP="00021526">
      <w:pPr>
        <w:numPr>
          <w:ilvl w:val="0"/>
          <w:numId w:val="1"/>
        </w:numPr>
      </w:pPr>
      <w:r w:rsidRPr="00021526">
        <w:t>Сердце может страдать от недостатка кровоснабжения. Если из-за этого сердечная ткань омертвевает, происходит явление, которое называется </w:t>
      </w:r>
      <w:hyperlink r:id="rId7" w:tgtFrame="_blank" w:history="1">
        <w:r w:rsidRPr="00021526">
          <w:rPr>
            <w:rStyle w:val="a3"/>
          </w:rPr>
          <w:t>инфаркт миокарда</w:t>
        </w:r>
      </w:hyperlink>
      <w:r w:rsidRPr="00021526">
        <w:t>.</w:t>
      </w:r>
    </w:p>
    <w:p w14:paraId="6A7578A6" w14:textId="77777777" w:rsidR="00021526" w:rsidRPr="00021526" w:rsidRDefault="00021526" w:rsidP="00021526">
      <w:pPr>
        <w:numPr>
          <w:ilvl w:val="0"/>
          <w:numId w:val="1"/>
        </w:numPr>
      </w:pPr>
      <w:r w:rsidRPr="00021526">
        <w:t>Число сердечных приступов достигает максимума на Новый Год, а также летом, в период сильной жары.</w:t>
      </w:r>
    </w:p>
    <w:p w14:paraId="37A27044" w14:textId="77777777" w:rsidR="00021526" w:rsidRPr="00021526" w:rsidRDefault="00021526" w:rsidP="00021526">
      <w:pPr>
        <w:numPr>
          <w:ilvl w:val="0"/>
          <w:numId w:val="1"/>
        </w:numPr>
      </w:pPr>
      <w:r w:rsidRPr="00021526">
        <w:t>У женщин чаще по сравнению с мужчинами </w:t>
      </w:r>
      <w:hyperlink r:id="rId8" w:tgtFrame="_blank" w:history="1">
        <w:r w:rsidRPr="00021526">
          <w:rPr>
            <w:rStyle w:val="a3"/>
          </w:rPr>
          <w:t>инфаркт миокарда протекает атипично</w:t>
        </w:r>
      </w:hyperlink>
      <w:r w:rsidRPr="00021526">
        <w:t>. То есть вместо болей может беспокоить повышенная утомляемость, одышка, болезненные ощущения в области желудка.</w:t>
      </w:r>
    </w:p>
    <w:p w14:paraId="5ADAAFE9" w14:textId="77777777" w:rsidR="00021526" w:rsidRPr="00021526" w:rsidRDefault="00021526" w:rsidP="00021526">
      <w:pPr>
        <w:rPr>
          <w:b/>
          <w:bCs/>
        </w:rPr>
      </w:pPr>
      <w:bookmarkStart w:id="1" w:name="den-serdca_3"/>
      <w:bookmarkEnd w:id="1"/>
      <w:r w:rsidRPr="00021526">
        <w:rPr>
          <w:b/>
          <w:bCs/>
        </w:rPr>
        <w:t>Оцените, как трудится наше сердце… Причем трудится с утра до вечера, с вечера до утра:</w:t>
      </w:r>
    </w:p>
    <w:p w14:paraId="129B541D" w14:textId="77777777" w:rsidR="00021526" w:rsidRPr="00021526" w:rsidRDefault="00021526" w:rsidP="00021526">
      <w:pPr>
        <w:numPr>
          <w:ilvl w:val="0"/>
          <w:numId w:val="2"/>
        </w:numPr>
      </w:pPr>
      <w:r w:rsidRPr="00021526">
        <w:t>По последним данным работоспособность здорового сердца может сохраняться не менее 150 лет.</w:t>
      </w:r>
    </w:p>
    <w:p w14:paraId="6BF6A789" w14:textId="77777777" w:rsidR="00021526" w:rsidRPr="00021526" w:rsidRDefault="00021526" w:rsidP="00021526">
      <w:pPr>
        <w:numPr>
          <w:ilvl w:val="0"/>
          <w:numId w:val="2"/>
        </w:numPr>
      </w:pPr>
      <w:r w:rsidRPr="00021526">
        <w:t>Ежедневно сердце сокращается более 100 тыс. раз, за один год – 36 500 000, а за всю жизнь до 2,5 миллиарда раз.</w:t>
      </w:r>
    </w:p>
    <w:p w14:paraId="70862C27" w14:textId="77777777" w:rsidR="00021526" w:rsidRPr="00021526" w:rsidRDefault="00021526" w:rsidP="00021526">
      <w:pPr>
        <w:numPr>
          <w:ilvl w:val="0"/>
          <w:numId w:val="2"/>
        </w:numPr>
      </w:pPr>
      <w:r w:rsidRPr="00021526">
        <w:t>Ежедневно сердце вырабатывает достаточно энергии, чтобы проехать на грузовике целых 40 километров, а за всю жизнь количество энергии эквивалентно тому, чтобы добраться до луны и обратно.</w:t>
      </w:r>
    </w:p>
    <w:p w14:paraId="6658B7E5" w14:textId="77777777" w:rsidR="00021526" w:rsidRPr="00021526" w:rsidRDefault="00021526" w:rsidP="00021526">
      <w:pPr>
        <w:numPr>
          <w:ilvl w:val="0"/>
          <w:numId w:val="2"/>
        </w:numPr>
      </w:pPr>
      <w:r w:rsidRPr="00021526">
        <w:t>Сердце качает кровь к 75 триллионам клеток тела.</w:t>
      </w:r>
    </w:p>
    <w:p w14:paraId="7493C366" w14:textId="77777777" w:rsidR="00021526" w:rsidRPr="00021526" w:rsidRDefault="00021526" w:rsidP="00021526">
      <w:pPr>
        <w:numPr>
          <w:ilvl w:val="0"/>
          <w:numId w:val="2"/>
        </w:numPr>
      </w:pPr>
      <w:r w:rsidRPr="00021526">
        <w:t>За период средней продолжительности жизни, сердце накачает почти 1,5 миллиона баррелей крови – достаточно, чтобы заполнить 200 цистерн поезда.</w:t>
      </w:r>
    </w:p>
    <w:p w14:paraId="63BC1FE1" w14:textId="77777777" w:rsidR="00021526" w:rsidRPr="00021526" w:rsidRDefault="00021526" w:rsidP="00021526">
      <w:pPr>
        <w:numPr>
          <w:ilvl w:val="0"/>
          <w:numId w:val="2"/>
        </w:numPr>
      </w:pPr>
      <w:r w:rsidRPr="00021526">
        <w:t>Кухонный кран должен быть включен во весь напор на протяжении 45 лет, чтобы вылить количество воды, равное количеству крови, перекачанной сердцем за человеческую жизнь средней продолжительности.</w:t>
      </w:r>
    </w:p>
    <w:p w14:paraId="431FF672" w14:textId="77777777" w:rsidR="00021526" w:rsidRPr="00021526" w:rsidRDefault="00021526" w:rsidP="00021526">
      <w:pPr>
        <w:numPr>
          <w:ilvl w:val="0"/>
          <w:numId w:val="2"/>
        </w:numPr>
      </w:pPr>
      <w:r w:rsidRPr="00021526">
        <w:t>Недавнее исследование шведских ученых показало, что во время пения хора ритмы сердец всех участников синхронизируются. </w:t>
      </w:r>
    </w:p>
    <w:p w14:paraId="3C82AFA8" w14:textId="77777777" w:rsidR="00021526" w:rsidRPr="00021526" w:rsidRDefault="00021526" w:rsidP="00021526">
      <w:pPr>
        <w:rPr>
          <w:b/>
          <w:bCs/>
        </w:rPr>
      </w:pPr>
      <w:bookmarkStart w:id="2" w:name="den-serdca_4"/>
      <w:bookmarkEnd w:id="2"/>
      <w:r w:rsidRPr="00021526">
        <w:rPr>
          <w:b/>
          <w:bCs/>
        </w:rPr>
        <w:t>Что такое сердечно-сосудистые заболевания?</w:t>
      </w:r>
    </w:p>
    <w:p w14:paraId="7C999E23" w14:textId="77777777" w:rsidR="00021526" w:rsidRPr="00021526" w:rsidRDefault="00021526" w:rsidP="00021526">
      <w:r w:rsidRPr="00021526">
        <w:t>Но, хотя ваше сердце впечатляюще сильное, оно может стать уязвимым из-за таких факторов риска, как курение, нездоровая диета или жизнь в условиях стресса. Сердечно-сосудистая система также может быть ослаблена из-за ранее существовавшего заболевания или других физиологических факторов, включая гипертонию или высокий уровень холестерина в крови.</w:t>
      </w:r>
    </w:p>
    <w:p w14:paraId="2C54AA50" w14:textId="77777777" w:rsidR="00021526" w:rsidRPr="00021526" w:rsidRDefault="00021526" w:rsidP="00021526">
      <w:r w:rsidRPr="00021526">
        <w:rPr>
          <w:b/>
          <w:bCs/>
        </w:rPr>
        <w:t>Сердечно-сосудистые заболевания</w:t>
      </w:r>
      <w:r w:rsidRPr="00021526">
        <w:t> – это класс заболеваний, поражающих сердце или кровеносные сосуды (вены и артерии). Как уже было сказано выше, во всем мире от ССЗ умирает больше людей, чем от любой другой причины: более 18,6 ежегодно. Из этих смертей 85% вызваны ишемической болезнью сердца (например, сердечными приступами) и цереброваскулярными заболеваниями (например, инсультами).</w:t>
      </w:r>
    </w:p>
    <w:p w14:paraId="471693CE" w14:textId="77777777" w:rsidR="00021526" w:rsidRPr="00021526" w:rsidRDefault="00021526" w:rsidP="00021526">
      <w:pPr>
        <w:rPr>
          <w:b/>
          <w:bCs/>
        </w:rPr>
      </w:pPr>
      <w:bookmarkStart w:id="3" w:name="den-serdca_5"/>
      <w:bookmarkEnd w:id="3"/>
      <w:r w:rsidRPr="00021526">
        <w:rPr>
          <w:b/>
          <w:bCs/>
        </w:rPr>
        <w:t>Основные факторы риска развития сердечно-сосудистых заболеваний</w:t>
      </w:r>
    </w:p>
    <w:p w14:paraId="221A04AF" w14:textId="45150391" w:rsidR="00021526" w:rsidRPr="00021526" w:rsidRDefault="00021526" w:rsidP="00021526">
      <w:pPr>
        <w:numPr>
          <w:ilvl w:val="0"/>
          <w:numId w:val="3"/>
        </w:numPr>
      </w:pPr>
      <w:r w:rsidRPr="00021526">
        <w:rPr>
          <w:b/>
          <w:bCs/>
        </w:rPr>
        <w:lastRenderedPageBreak/>
        <w:t>Повышенный уровень холестерина.</w:t>
      </w:r>
      <w:r w:rsidRPr="00021526">
        <w:t> По оценкам ученых, повышенный уровень холестерина является причиной 2,6 миллиона смертей и связан с ССЗ.</w:t>
      </w:r>
    </w:p>
    <w:p w14:paraId="36F2DF32" w14:textId="5FB9F963" w:rsidR="00021526" w:rsidRPr="00021526" w:rsidRDefault="00021526" w:rsidP="00021526">
      <w:pPr>
        <w:numPr>
          <w:ilvl w:val="0"/>
          <w:numId w:val="4"/>
        </w:numPr>
      </w:pPr>
      <w:r w:rsidRPr="00021526">
        <w:rPr>
          <w:b/>
          <w:bCs/>
        </w:rPr>
        <w:t>Сахарный диабет.</w:t>
      </w:r>
      <w:r w:rsidRPr="00021526">
        <w:t> От него страдает 1 из 11 взрослых, 425 миллионов человек, при этом общее число, по прогнозам, вырастет до 629 миллионов к 2045 году. На диабет 2 типа приходится примерно 90% всех людей, страдающих диабетом. Все люди, живущие с диабетом, подвергаются повышенному риску ССЗ.</w:t>
      </w:r>
    </w:p>
    <w:p w14:paraId="4BC39C4D" w14:textId="3B0BD94F" w:rsidR="00021526" w:rsidRPr="00021526" w:rsidRDefault="00021526" w:rsidP="00021526">
      <w:pPr>
        <w:numPr>
          <w:ilvl w:val="0"/>
          <w:numId w:val="5"/>
        </w:numPr>
      </w:pPr>
      <w:r w:rsidRPr="00021526">
        <w:rPr>
          <w:b/>
          <w:bCs/>
        </w:rPr>
        <w:t>Артериальная гипертензия.</w:t>
      </w:r>
      <w:r w:rsidRPr="00021526">
        <w:t> Постоянное высокое артериальное давление называют «тихим убийцей», потому что обычно оно не имеет предупреждающих знаков или симптомов, и многие люди не понимают, что у них это есть. При этом артериальная гипертензия является одним из основных факторов риска для ССЗ.</w:t>
      </w:r>
    </w:p>
    <w:p w14:paraId="2A501296" w14:textId="7F3006C3" w:rsidR="00021526" w:rsidRPr="00021526" w:rsidRDefault="00021526" w:rsidP="00021526">
      <w:pPr>
        <w:numPr>
          <w:ilvl w:val="0"/>
          <w:numId w:val="6"/>
        </w:numPr>
      </w:pPr>
      <w:r w:rsidRPr="00021526">
        <w:rPr>
          <w:b/>
          <w:bCs/>
        </w:rPr>
        <w:t>Низкая физическая активность.</w:t>
      </w:r>
      <w:r w:rsidRPr="00021526">
        <w:t> По меньшей мере 3,2 миллиона случаев смерти ежегодно связаны с недостаточной физической активностью во всем мире. Примерно 150 минут умеренной физической активности в неделю снижает риск сердечных заболеваний на 30% и риск диабета на 27%.</w:t>
      </w:r>
    </w:p>
    <w:p w14:paraId="788FA229" w14:textId="31AE7965" w:rsidR="00021526" w:rsidRPr="00021526" w:rsidRDefault="00021526" w:rsidP="00021526">
      <w:pPr>
        <w:numPr>
          <w:ilvl w:val="0"/>
          <w:numId w:val="6"/>
        </w:numPr>
      </w:pPr>
      <w:r w:rsidRPr="00021526">
        <w:rPr>
          <w:b/>
          <w:bCs/>
        </w:rPr>
        <w:t>Табакокурение.</w:t>
      </w:r>
      <w:r w:rsidRPr="00021526">
        <w:t> Во всем мире табак вызывает около 6 миллионов смертей в год и представляет собой серьезный риск развития ССЗ.</w:t>
      </w:r>
      <w:bookmarkStart w:id="4" w:name="den-serdca_6"/>
      <w:bookmarkEnd w:id="4"/>
    </w:p>
    <w:p w14:paraId="394D083D" w14:textId="77777777" w:rsidR="00021526" w:rsidRPr="00021526" w:rsidRDefault="00021526" w:rsidP="00021526">
      <w:r w:rsidRPr="00021526">
        <w:rPr>
          <w:b/>
          <w:bCs/>
        </w:rPr>
        <w:t>Всемирный день сердца</w:t>
      </w:r>
      <w:r w:rsidRPr="00021526">
        <w:t xml:space="preserve"> – это напоминание всем во всем мире о необходимости заботиться о своих сердцах. Кампания этого года сосредоточена на важном шаге – в первую очередь познать свои сердца.</w:t>
      </w:r>
    </w:p>
    <w:p w14:paraId="5B41E40D" w14:textId="77777777" w:rsidR="00021526" w:rsidRPr="00021526" w:rsidRDefault="00021526" w:rsidP="00021526">
      <w:r w:rsidRPr="00021526">
        <w:rPr>
          <w:b/>
          <w:bCs/>
        </w:rPr>
        <w:t>ПОТОМУ ЧТО МЫ ЛЮБИМ И ЗАЩИЩАЕМ ТОЛЬКО ТО, ЧТО ЗНАЕМ</w:t>
      </w:r>
    </w:p>
    <w:p w14:paraId="09D6A30A" w14:textId="77777777" w:rsidR="00021526" w:rsidRPr="00021526" w:rsidRDefault="00021526" w:rsidP="00021526">
      <w:r w:rsidRPr="00021526">
        <w:t>В мире, где знания о здоровье сердца ограничены, а политика недостаточна или отсутствует, мы стремимся разрушить барьеры и дать людям возможность взять под контроль свое благополучие.</w:t>
      </w:r>
    </w:p>
    <w:p w14:paraId="0A3961B8" w14:textId="77777777" w:rsidR="00021526" w:rsidRPr="00021526" w:rsidRDefault="00021526" w:rsidP="00021526">
      <w:r w:rsidRPr="00021526">
        <w:rPr>
          <w:b/>
          <w:bCs/>
        </w:rPr>
        <w:t>ПОТОМУ ЧТО, КОГДА МЫ ЗНАЕМ БОЛЬШЕ, МЫ МОЖЕМ ЛУЧШЕ ЗАБОТИТЬСЯ О НАС</w:t>
      </w:r>
    </w:p>
    <w:p w14:paraId="56669454" w14:textId="77777777" w:rsidR="00021526" w:rsidRPr="00021526" w:rsidRDefault="00021526" w:rsidP="00021526">
      <w:r w:rsidRPr="00021526">
        <w:rPr>
          <w:b/>
          <w:bCs/>
        </w:rPr>
        <w:t>ИСПОЛЬЗУЙТЕ СЕРДЦЕ, ЗНАЙТЕ, ЧТО СЕРДЦЕ ОТКРЫТО</w:t>
      </w:r>
    </w:p>
    <w:p w14:paraId="3855351B" w14:textId="77777777" w:rsidR="00021526" w:rsidRPr="00021526" w:rsidRDefault="00021526" w:rsidP="00021526">
      <w:r w:rsidRPr="00021526">
        <w:rPr>
          <w:b/>
          <w:bCs/>
        </w:rPr>
        <w:t>Всемирный день сердца</w:t>
      </w:r>
      <w:r w:rsidRPr="00021526">
        <w:t xml:space="preserve"> – это возможность для всех остановиться и подумать, как наилучшим образом использовать </w:t>
      </w:r>
      <w:r w:rsidRPr="00021526">
        <w:rPr>
          <w:b/>
          <w:bCs/>
        </w:rPr>
        <w:t>сердце для человечества, для природы и для вас</w:t>
      </w:r>
      <w:r w:rsidRPr="00021526">
        <w:t>. Борьба с сердечно-сосудистыми заболеваниями (ССЗ) – это то, что важно для каждого бьющегося сердца.</w:t>
      </w:r>
    </w:p>
    <w:p w14:paraId="37E31770" w14:textId="77777777" w:rsidR="00021526" w:rsidRPr="00021526" w:rsidRDefault="00021526" w:rsidP="00021526">
      <w:r w:rsidRPr="00021526">
        <w:rPr>
          <w:b/>
          <w:bCs/>
        </w:rPr>
        <w:t>Использовать сердце</w:t>
      </w:r>
      <w:r w:rsidRPr="00021526">
        <w:t> означает думать по-другому. Принимать правильные решения. Действовать смело. Помогать другим. Участвовать в этом важном деле. Сердце — это единственный орган, который вы можете слышать и чувствовать. Это первый и последний признак жизни. Давайте рассмотрим чуть подробнее почему выбрана эта тема</w:t>
      </w:r>
    </w:p>
    <w:p w14:paraId="1E06FA3B" w14:textId="77777777" w:rsidR="00021526" w:rsidRPr="00021526" w:rsidRDefault="00021526" w:rsidP="00021526">
      <w:r w:rsidRPr="00021526">
        <w:rPr>
          <w:b/>
          <w:bCs/>
        </w:rPr>
        <w:t>ИСПОЛЬЗУЙТЕ сердце ДЛЯ ЧЕЛОВЕЧЕСТВА</w:t>
      </w:r>
    </w:p>
    <w:p w14:paraId="0CBA7B69" w14:textId="77777777" w:rsidR="00021526" w:rsidRPr="00021526" w:rsidRDefault="00021526" w:rsidP="00021526">
      <w:r w:rsidRPr="00021526">
        <w:t>Доступ к лечению и поддержке при ССЗ сильно различается по всему миру. Более 75% случаев смерти от сердечно-сосудистых заболеваний приходится на страны с низким и средним уровнем дохода, но доступ может быть проблемой в любом месте. Участвуя в глобальных мероприятиях, таких как Всемирный день сердца, а также в местных мероприятиях, мы получаем возможность распространять информацию и помогать изменять жизнь всего человечества.</w:t>
      </w:r>
    </w:p>
    <w:p w14:paraId="691D13AE" w14:textId="77777777" w:rsidR="00021526" w:rsidRPr="00021526" w:rsidRDefault="00021526" w:rsidP="00021526">
      <w:r w:rsidRPr="00021526">
        <w:rPr>
          <w:b/>
          <w:bCs/>
        </w:rPr>
        <w:t>ИСПОЛЬЗУЙТЕ сердце ДЛЯ ПРИРОДЫ</w:t>
      </w:r>
    </w:p>
    <w:p w14:paraId="1B88DE51" w14:textId="77777777" w:rsidR="00021526" w:rsidRPr="00021526" w:rsidRDefault="00021526" w:rsidP="00021526">
      <w:r w:rsidRPr="00021526">
        <w:t xml:space="preserve">Загрязнение воздуха является причиной 25% всех случаев смерти от сердечно-сосудистых заболеваний, ежегодно унося жизни 7 миллионов человек. Будь то более срочные действия, такие как ходьба или езда на велосипеде вместо поездок на машине, или долгосрочные усилия, такие </w:t>
      </w:r>
      <w:r w:rsidRPr="00021526">
        <w:lastRenderedPageBreak/>
        <w:t>как поддержка законодательства о чистом воздухе, каждый из нас может внести свой вклад в оздоровление планеты по-своему.</w:t>
      </w:r>
    </w:p>
    <w:p w14:paraId="6CC596AD" w14:textId="77777777" w:rsidR="00021526" w:rsidRPr="00021526" w:rsidRDefault="00021526" w:rsidP="00021526">
      <w:r w:rsidRPr="00021526">
        <w:rPr>
          <w:b/>
          <w:bCs/>
        </w:rPr>
        <w:t>ИСПОЛЬЗУЙТЕ сердце ДЛЯ ВАС</w:t>
      </w:r>
    </w:p>
    <w:p w14:paraId="73324F19" w14:textId="77777777" w:rsidR="00021526" w:rsidRPr="00021526" w:rsidRDefault="00021526" w:rsidP="00021526">
      <w:r w:rsidRPr="00021526">
        <w:t>Психологический стресс может удвоить риск сердечного приступа. Физические упражнения, медитация и достаточно качественный сон помогают снизить уровень стресса. Сопротивляясь вредным механизмам преодоления и вредным привычкам, вызванным стрессом, мы можем максимально улучшить здоровье нашего сердца.</w:t>
      </w:r>
    </w:p>
    <w:p w14:paraId="15904E2B" w14:textId="77777777" w:rsidR="00021526" w:rsidRDefault="00021526" w:rsidP="00021526"/>
    <w:p w14:paraId="73F2EDE7" w14:textId="77777777" w:rsidR="00021526" w:rsidRDefault="00021526" w:rsidP="00021526"/>
    <w:p w14:paraId="43786725" w14:textId="77777777" w:rsidR="00021526" w:rsidRDefault="00021526" w:rsidP="00021526"/>
    <w:p w14:paraId="632FC220" w14:textId="77777777" w:rsidR="00021526" w:rsidRDefault="00021526" w:rsidP="00021526"/>
    <w:p w14:paraId="751CEC15" w14:textId="77777777" w:rsidR="00021526" w:rsidRDefault="00021526" w:rsidP="00021526"/>
    <w:p w14:paraId="356891EC" w14:textId="77777777" w:rsidR="00021526" w:rsidRDefault="00021526" w:rsidP="00021526"/>
    <w:p w14:paraId="749BB136" w14:textId="77777777" w:rsidR="00021526" w:rsidRDefault="00021526" w:rsidP="00021526"/>
    <w:p w14:paraId="1EDD840F" w14:textId="77777777" w:rsidR="00021526" w:rsidRDefault="00021526" w:rsidP="00021526"/>
    <w:p w14:paraId="6E3D91FA" w14:textId="77777777" w:rsidR="00021526" w:rsidRDefault="00021526" w:rsidP="00021526"/>
    <w:p w14:paraId="29518472" w14:textId="77777777" w:rsidR="00021526" w:rsidRDefault="00021526" w:rsidP="00021526"/>
    <w:p w14:paraId="7FE83D2C" w14:textId="77777777" w:rsidR="00021526" w:rsidRDefault="00021526" w:rsidP="00021526"/>
    <w:p w14:paraId="3F25FFFB" w14:textId="77777777" w:rsidR="00021526" w:rsidRDefault="00021526" w:rsidP="00021526"/>
    <w:p w14:paraId="5C75D1BD" w14:textId="77777777" w:rsidR="00021526" w:rsidRDefault="00021526" w:rsidP="00021526"/>
    <w:p w14:paraId="1B87515A" w14:textId="77777777" w:rsidR="00021526" w:rsidRDefault="00021526" w:rsidP="00021526"/>
    <w:p w14:paraId="4B188344" w14:textId="77777777" w:rsidR="00021526" w:rsidRDefault="00021526" w:rsidP="00021526"/>
    <w:p w14:paraId="2B1FF597" w14:textId="77777777" w:rsidR="00021526" w:rsidRDefault="00021526" w:rsidP="00021526"/>
    <w:p w14:paraId="7872E09A" w14:textId="77777777" w:rsidR="00021526" w:rsidRDefault="00021526" w:rsidP="00021526"/>
    <w:p w14:paraId="53AF07DD" w14:textId="77777777" w:rsidR="00021526" w:rsidRDefault="00021526" w:rsidP="00021526"/>
    <w:p w14:paraId="74F53FBB" w14:textId="77777777" w:rsidR="00021526" w:rsidRDefault="00021526" w:rsidP="00021526"/>
    <w:p w14:paraId="746A7B68" w14:textId="77777777" w:rsidR="00021526" w:rsidRDefault="00021526" w:rsidP="00021526"/>
    <w:p w14:paraId="7CC301CA" w14:textId="77777777" w:rsidR="00021526" w:rsidRDefault="00021526" w:rsidP="00021526"/>
    <w:p w14:paraId="11990A2D" w14:textId="77777777" w:rsidR="00021526" w:rsidRDefault="00021526" w:rsidP="00021526"/>
    <w:p w14:paraId="0987D410" w14:textId="6028A043" w:rsidR="00021526" w:rsidRPr="00021526" w:rsidRDefault="00021526" w:rsidP="00021526">
      <w:r w:rsidRPr="00021526">
        <w:t xml:space="preserve">Отделение медицинской профилактики поликлинического отделения                                                     </w:t>
      </w:r>
    </w:p>
    <w:p w14:paraId="3ADF13D9" w14:textId="77777777" w:rsidR="00021526" w:rsidRPr="00021526" w:rsidRDefault="00021526" w:rsidP="00021526">
      <w:r w:rsidRPr="00021526">
        <w:t>ГБУЗ «ЦРБ Апшеронского района» МЗ КК</w:t>
      </w:r>
    </w:p>
    <w:p w14:paraId="456CF9CA" w14:textId="77777777" w:rsidR="00D778B4" w:rsidRDefault="00D778B4"/>
    <w:sectPr w:rsidR="00D7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2E91"/>
    <w:multiLevelType w:val="multilevel"/>
    <w:tmpl w:val="7CA2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860242"/>
    <w:multiLevelType w:val="multilevel"/>
    <w:tmpl w:val="933E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41A25"/>
    <w:multiLevelType w:val="multilevel"/>
    <w:tmpl w:val="7B42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6654A1"/>
    <w:multiLevelType w:val="multilevel"/>
    <w:tmpl w:val="C798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1147C"/>
    <w:multiLevelType w:val="multilevel"/>
    <w:tmpl w:val="1B9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067345"/>
    <w:multiLevelType w:val="multilevel"/>
    <w:tmpl w:val="F8D4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017746">
    <w:abstractNumId w:val="2"/>
  </w:num>
  <w:num w:numId="2" w16cid:durableId="1608540727">
    <w:abstractNumId w:val="4"/>
  </w:num>
  <w:num w:numId="3" w16cid:durableId="458494015">
    <w:abstractNumId w:val="5"/>
  </w:num>
  <w:num w:numId="4" w16cid:durableId="1648432760">
    <w:abstractNumId w:val="3"/>
  </w:num>
  <w:num w:numId="5" w16cid:durableId="631134990">
    <w:abstractNumId w:val="0"/>
  </w:num>
  <w:num w:numId="6" w16cid:durableId="1625883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F75"/>
    <w:rsid w:val="00021526"/>
    <w:rsid w:val="007526E1"/>
    <w:rsid w:val="00B71F75"/>
    <w:rsid w:val="00D7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7C4D"/>
  <w15:chartTrackingRefBased/>
  <w15:docId w15:val="{39DD7069-97B4-4357-A963-C3707121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5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1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profilaktika/serdce-i-sosudy/Heartattack-nonsymptom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kzdorovo.ru/profilaktika/zabolevaniya/infar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medicina/provodyashchaya-sistema-serdca.html" TargetMode="External"/><Relationship Id="rId5" Type="http://schemas.openxmlformats.org/officeDocument/2006/relationships/hyperlink" Target="http://www.takzdorovo.ru/profilaktika/serdce-i-sosudy/rabota-serdtca-kak-osnovnogo-organ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3</cp:revision>
  <dcterms:created xsi:type="dcterms:W3CDTF">2023-09-25T05:19:00Z</dcterms:created>
  <dcterms:modified xsi:type="dcterms:W3CDTF">2023-09-25T05:23:00Z</dcterms:modified>
</cp:coreProperties>
</file>